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156" w:afterAutospacing="0" w:line="240" w:lineRule="auto"/>
        <w:ind w:right="318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20"/>
        </w:rPr>
      </w:pPr>
      <w:bookmarkStart w:id="0" w:name="_GoBack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20"/>
        </w:rPr>
        <w:t>附件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20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20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STZhongsong" w:hAnsi="STZhongsong" w:eastAsia="STZhongsong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STZhongsong" w:hAnsi="STZhongsong" w:eastAsia="STZhongsong"/>
          <w:b/>
          <w:i w:val="0"/>
          <w:caps w:val="0"/>
          <w:spacing w:val="0"/>
          <w:w w:val="100"/>
          <w:sz w:val="36"/>
          <w:szCs w:val="36"/>
        </w:rPr>
        <w:t>“知行杯”大学生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STZhongsong" w:hAnsi="STZhongsong" w:eastAsia="STZhongsong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STZhongsong" w:hAnsi="STZhongsong" w:eastAsia="STZhongsong"/>
          <w:b/>
          <w:i w:val="0"/>
          <w:caps w:val="0"/>
          <w:spacing w:val="0"/>
          <w:w w:val="100"/>
          <w:sz w:val="36"/>
          <w:szCs w:val="36"/>
        </w:rPr>
        <w:t>2</w:t>
      </w:r>
      <w:r>
        <w:rPr>
          <w:rFonts w:ascii="STZhongsong" w:hAnsi="STZhongsong" w:eastAsia="STZhongsong"/>
          <w:b/>
          <w:i w:val="0"/>
          <w:caps w:val="0"/>
          <w:spacing w:val="0"/>
          <w:w w:val="100"/>
          <w:sz w:val="36"/>
          <w:szCs w:val="36"/>
        </w:rPr>
        <w:t>021</w:t>
      </w:r>
      <w:r>
        <w:rPr>
          <w:rFonts w:hint="eastAsia" w:ascii="STZhongsong" w:hAnsi="STZhongsong" w:eastAsia="STZhongsong"/>
          <w:b/>
          <w:i w:val="0"/>
          <w:caps w:val="0"/>
          <w:spacing w:val="0"/>
          <w:w w:val="100"/>
          <w:sz w:val="36"/>
          <w:szCs w:val="36"/>
        </w:rPr>
        <w:t>年数控操作技能竞赛报名表</w:t>
      </w:r>
    </w:p>
    <w:bookmarkEnd w:id="0"/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25"/>
        <w:gridCol w:w="1276"/>
        <w:gridCol w:w="1134"/>
        <w:gridCol w:w="1134"/>
        <w:gridCol w:w="851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参赛项目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基本情况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理论学习情况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717" w:type="dxa"/>
            <w:vMerge w:val="continue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学术兴趣爱好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获奖情况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对竞赛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的认识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（谈谈对工程训练比赛的了解或理解；如果作为选手参加比赛，如何结合个人特长进行比赛）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7CEE"/>
    <w:rsid w:val="49E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2021-11-17T01:56:00Z</dcterms:created>
  <dc:creator>何珏</dc:creator>
  <cp:lastModifiedBy>何珏</cp:lastModifiedBy>
  <dcterms:modified xsi:type="dcterms:W3CDTF">2021-11-17T01:57:14Z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30B6B308B3AF41C3B56ECF78BBE15526</vt:lpwstr>
  </property>
</Properties>
</file>