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11" w:rsidRPr="00B40A4E" w:rsidRDefault="002B2811" w:rsidP="002B2811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2B2811" w:rsidRPr="00B40A4E" w:rsidRDefault="002B2811" w:rsidP="002B2811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>
        <w:rPr>
          <w:rFonts w:ascii="黑体" w:eastAsia="黑体" w:hAnsi="黑体" w:hint="eastAsia"/>
          <w:b/>
          <w:sz w:val="36"/>
          <w:szCs w:val="36"/>
        </w:rPr>
        <w:t>27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2B2811" w:rsidRPr="00B20973" w:rsidRDefault="002B2811" w:rsidP="002B2811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时间：</w:t>
      </w:r>
      <w:r w:rsidRPr="00B20973">
        <w:rPr>
          <w:rFonts w:ascii="宋体" w:eastAsia="宋体" w:hAnsi="宋体" w:cs="Times New Roman"/>
          <w:sz w:val="30"/>
          <w:szCs w:val="30"/>
        </w:rPr>
        <w:t>20</w:t>
      </w:r>
      <w:r w:rsidRPr="00B20973">
        <w:rPr>
          <w:rFonts w:ascii="宋体" w:eastAsia="宋体" w:hAnsi="宋体" w:cs="Times New Roman" w:hint="eastAsia"/>
          <w:sz w:val="30"/>
          <w:szCs w:val="30"/>
        </w:rPr>
        <w:t>21年</w:t>
      </w:r>
      <w:r>
        <w:rPr>
          <w:rFonts w:ascii="宋体" w:eastAsia="宋体" w:hAnsi="宋体" w:hint="eastAsia"/>
          <w:sz w:val="30"/>
          <w:szCs w:val="30"/>
        </w:rPr>
        <w:t>10</w:t>
      </w:r>
      <w:r w:rsidRPr="00B20973">
        <w:rPr>
          <w:rFonts w:ascii="宋体" w:eastAsia="宋体" w:hAnsi="宋体" w:cs="Times New Roman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25日下</w:t>
      </w:r>
      <w:r w:rsidRPr="00B20973">
        <w:rPr>
          <w:rFonts w:ascii="宋体" w:eastAsia="宋体" w:hAnsi="宋体" w:cs="Times New Roman" w:hint="eastAsia"/>
          <w:sz w:val="30"/>
          <w:szCs w:val="30"/>
        </w:rPr>
        <w:t>午</w:t>
      </w:r>
      <w:r>
        <w:rPr>
          <w:rFonts w:ascii="宋体" w:eastAsia="宋体" w:hAnsi="宋体" w:hint="eastAsia"/>
          <w:sz w:val="30"/>
          <w:szCs w:val="30"/>
        </w:rPr>
        <w:t>14</w:t>
      </w:r>
      <w:r w:rsidRPr="00B20973">
        <w:rPr>
          <w:rFonts w:ascii="宋体" w:eastAsia="宋体" w:hAnsi="宋体" w:cs="Times New Roman"/>
          <w:sz w:val="30"/>
          <w:szCs w:val="30"/>
        </w:rPr>
        <w:t>:</w:t>
      </w:r>
      <w:r>
        <w:rPr>
          <w:rFonts w:ascii="宋体" w:eastAsia="宋体" w:hAnsi="宋体" w:hint="eastAsia"/>
          <w:sz w:val="30"/>
          <w:szCs w:val="30"/>
        </w:rPr>
        <w:t>30</w:t>
      </w:r>
    </w:p>
    <w:p w:rsidR="002B2811" w:rsidRPr="00B20973" w:rsidRDefault="002B2811" w:rsidP="002B2811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地点：</w:t>
      </w:r>
      <w:r w:rsidRPr="00B20973">
        <w:rPr>
          <w:rFonts w:ascii="宋体" w:eastAsia="宋体" w:hAnsi="宋体" w:hint="eastAsia"/>
          <w:sz w:val="30"/>
          <w:szCs w:val="30"/>
        </w:rPr>
        <w:t>中心会议室</w:t>
      </w:r>
    </w:p>
    <w:p w:rsidR="002B2811" w:rsidRPr="00B20973" w:rsidRDefault="002B2811" w:rsidP="002B2811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主持：</w:t>
      </w:r>
      <w:r w:rsidRPr="00B20973">
        <w:rPr>
          <w:rFonts w:ascii="宋体" w:eastAsia="宋体" w:hAnsi="宋体" w:cs="Times New Roman" w:hint="eastAsia"/>
          <w:sz w:val="30"/>
          <w:szCs w:val="30"/>
        </w:rPr>
        <w:t>陈钧</w:t>
      </w:r>
    </w:p>
    <w:p w:rsidR="002B2811" w:rsidRPr="00B20973" w:rsidRDefault="002B2811" w:rsidP="002B2811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出席：</w:t>
      </w:r>
      <w:r>
        <w:rPr>
          <w:rFonts w:ascii="宋体" w:eastAsia="宋体" w:hAnsi="宋体" w:cs="Times New Roman" w:hint="eastAsia"/>
          <w:sz w:val="30"/>
          <w:szCs w:val="30"/>
        </w:rPr>
        <w:t>朱民、张树国、徐雪峰、伍春、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  <w:r>
        <w:rPr>
          <w:rFonts w:ascii="宋体" w:eastAsia="宋体" w:hAnsi="宋体" w:cs="Times New Roman" w:hint="eastAsia"/>
          <w:sz w:val="30"/>
          <w:szCs w:val="30"/>
        </w:rPr>
        <w:t>、汪文凌</w:t>
      </w:r>
    </w:p>
    <w:p w:rsidR="002B2811" w:rsidRPr="00ED7629" w:rsidRDefault="00FE3886" w:rsidP="002B2811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列</w:t>
      </w:r>
      <w:r w:rsidR="002B2811">
        <w:rPr>
          <w:rFonts w:ascii="黑体" w:eastAsia="黑体" w:hAnsi="黑体" w:cs="Times New Roman" w:hint="eastAsia"/>
          <w:b/>
          <w:sz w:val="30"/>
          <w:szCs w:val="30"/>
        </w:rPr>
        <w:t>席：</w:t>
      </w:r>
      <w:r w:rsidR="001C3EB3">
        <w:rPr>
          <w:rFonts w:ascii="宋体" w:eastAsia="宋体" w:hAnsi="宋体" w:cs="Times New Roman" w:hint="eastAsia"/>
          <w:sz w:val="30"/>
          <w:szCs w:val="30"/>
        </w:rPr>
        <w:t>冯小萍</w:t>
      </w:r>
    </w:p>
    <w:p w:rsidR="002B2811" w:rsidRPr="00B20973" w:rsidRDefault="002B2811" w:rsidP="002B2811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记录：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2B2811" w:rsidRPr="00B20973" w:rsidRDefault="002B2811" w:rsidP="002B2811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会议研究决定事项：</w:t>
      </w:r>
    </w:p>
    <w:p w:rsidR="002B2811" w:rsidRPr="001E696B" w:rsidRDefault="002B2811" w:rsidP="002B2811">
      <w:pPr>
        <w:pStyle w:val="a3"/>
        <w:spacing w:line="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B110FD">
        <w:rPr>
          <w:rFonts w:ascii="宋体" w:eastAsia="宋体" w:hAnsi="宋体" w:hint="eastAsia"/>
          <w:sz w:val="28"/>
          <w:szCs w:val="28"/>
        </w:rPr>
        <w:t>一、</w:t>
      </w:r>
      <w:r w:rsidR="001E696B" w:rsidRPr="001E696B">
        <w:rPr>
          <w:rFonts w:ascii="宋体" w:eastAsia="宋体" w:hAnsi="宋体" w:hint="eastAsia"/>
          <w:sz w:val="28"/>
          <w:szCs w:val="28"/>
        </w:rPr>
        <w:t>传达学校基层组织书记例会和意识形态工作会议精神</w:t>
      </w:r>
    </w:p>
    <w:p w:rsidR="00CC760C" w:rsidRDefault="002B2811" w:rsidP="007D56F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会议</w:t>
      </w:r>
      <w:r w:rsidR="001E696B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传达学习了</w:t>
      </w:r>
      <w:r w:rsidR="001E696B" w:rsidRPr="001E696B">
        <w:rPr>
          <w:rFonts w:ascii="宋体" w:eastAsia="宋体" w:hAnsi="宋体" w:hint="eastAsia"/>
          <w:sz w:val="28"/>
          <w:szCs w:val="28"/>
        </w:rPr>
        <w:t>学校基层组织书记例会和意识形态工作会议精神</w:t>
      </w:r>
      <w:r w:rsidR="007D56F1">
        <w:rPr>
          <w:rFonts w:ascii="宋体" w:eastAsia="宋体" w:hAnsi="宋体" w:hint="eastAsia"/>
          <w:sz w:val="28"/>
          <w:szCs w:val="28"/>
        </w:rPr>
        <w:t>，</w:t>
      </w:r>
      <w:r w:rsidR="00A27B99">
        <w:rPr>
          <w:rFonts w:ascii="宋体" w:eastAsia="宋体" w:hAnsi="宋体" w:hint="eastAsia"/>
          <w:sz w:val="28"/>
          <w:szCs w:val="28"/>
        </w:rPr>
        <w:t>会议强调，</w:t>
      </w:r>
      <w:r w:rsidR="00CC760C">
        <w:rPr>
          <w:rFonts w:ascii="宋体" w:eastAsia="宋体" w:hAnsi="宋体" w:hint="eastAsia"/>
          <w:sz w:val="28"/>
          <w:szCs w:val="28"/>
        </w:rPr>
        <w:t>中心领导班子</w:t>
      </w:r>
      <w:r w:rsidR="00C10B42">
        <w:rPr>
          <w:rFonts w:ascii="宋体" w:eastAsia="宋体" w:hAnsi="宋体" w:hint="eastAsia"/>
          <w:sz w:val="28"/>
          <w:szCs w:val="28"/>
        </w:rPr>
        <w:t>及成员</w:t>
      </w:r>
      <w:r w:rsidR="00641DE2">
        <w:rPr>
          <w:rFonts w:ascii="宋体" w:eastAsia="宋体" w:hAnsi="宋体" w:hint="eastAsia"/>
          <w:sz w:val="28"/>
          <w:szCs w:val="28"/>
        </w:rPr>
        <w:t>，</w:t>
      </w:r>
      <w:r w:rsidR="00CC760C">
        <w:rPr>
          <w:rFonts w:ascii="宋体" w:eastAsia="宋体" w:hAnsi="宋体" w:hint="eastAsia"/>
          <w:sz w:val="28"/>
          <w:szCs w:val="28"/>
        </w:rPr>
        <w:t>要做到责任更加到位、思想更加统一、</w:t>
      </w:r>
      <w:r w:rsidR="00A27B99">
        <w:rPr>
          <w:rFonts w:ascii="宋体" w:eastAsia="宋体" w:hAnsi="宋体" w:hint="eastAsia"/>
          <w:sz w:val="28"/>
          <w:szCs w:val="28"/>
        </w:rPr>
        <w:t>作风更加扎实、成效更加彰显、用踏实工作推进学校、中心进一步向前发展。</w:t>
      </w:r>
    </w:p>
    <w:p w:rsidR="00A81AD5" w:rsidRPr="00A81AD5" w:rsidRDefault="00A81AD5" w:rsidP="002B2811">
      <w:pPr>
        <w:ind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二、</w:t>
      </w:r>
      <w:r w:rsidRPr="00A81AD5">
        <w:rPr>
          <w:rFonts w:ascii="宋体" w:eastAsia="宋体" w:hAnsi="宋体" w:cs="宋体" w:hint="eastAsia"/>
          <w:color w:val="333333"/>
          <w:sz w:val="28"/>
          <w:szCs w:val="28"/>
        </w:rPr>
        <w:t>对照《中国共产党普通高等学校基层组织工作条例》修订相关制度</w:t>
      </w:r>
    </w:p>
    <w:p w:rsidR="00C71382" w:rsidRDefault="00A81AD5" w:rsidP="00C71382">
      <w:pPr>
        <w:ind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陈钧同志通报了</w:t>
      </w:r>
      <w:r w:rsidR="005355B5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修改</w:t>
      </w:r>
      <w:r w:rsidR="003B1A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《关于</w:t>
      </w:r>
      <w:r w:rsidR="006040D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调整工程训练中心党风廉政建设领导小组的通知</w:t>
      </w:r>
      <w:r w:rsidR="003B1A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》</w:t>
      </w:r>
      <w:r w:rsidR="00406826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的情况，</w:t>
      </w:r>
      <w:r w:rsidR="006040D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会议原则通过。</w:t>
      </w:r>
    </w:p>
    <w:p w:rsidR="00C71382" w:rsidRDefault="00956327" w:rsidP="00C71382">
      <w:pPr>
        <w:ind w:firstLineChars="200" w:firstLine="560"/>
        <w:rPr>
          <w:rFonts w:ascii="宋体" w:eastAsia="宋体" w:hAnsi="宋体" w:cs="方正小标宋简体"/>
          <w:bCs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陈钧同志通报了修改</w:t>
      </w:r>
      <w:r w:rsidR="003B1AF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《</w:t>
      </w:r>
      <w:r w:rsidR="00C71382" w:rsidRPr="00C71382">
        <w:rPr>
          <w:rFonts w:ascii="宋体" w:eastAsia="宋体" w:hAnsi="宋体" w:cs="方正小标宋简体" w:hint="eastAsia"/>
          <w:bCs/>
          <w:sz w:val="28"/>
          <w:szCs w:val="28"/>
        </w:rPr>
        <w:t>工程训练中心党总支委员</w:t>
      </w:r>
      <w:r w:rsidR="00C71382">
        <w:rPr>
          <w:rFonts w:ascii="宋体" w:eastAsia="宋体" w:hAnsi="宋体" w:cs="方正小标宋简体" w:hint="eastAsia"/>
          <w:bCs/>
          <w:sz w:val="28"/>
          <w:szCs w:val="28"/>
        </w:rPr>
        <w:t>会会议议</w:t>
      </w:r>
      <w:r>
        <w:rPr>
          <w:rFonts w:ascii="宋体" w:eastAsia="宋体" w:hAnsi="宋体" w:cs="方正小标宋简体" w:hint="eastAsia"/>
          <w:bCs/>
          <w:sz w:val="28"/>
          <w:szCs w:val="28"/>
        </w:rPr>
        <w:t>事规则</w:t>
      </w:r>
      <w:r w:rsidR="003B1AF8">
        <w:rPr>
          <w:rFonts w:ascii="宋体" w:eastAsia="宋体" w:hAnsi="宋体" w:cs="方正小标宋简体" w:hint="eastAsia"/>
          <w:bCs/>
          <w:sz w:val="28"/>
          <w:szCs w:val="28"/>
        </w:rPr>
        <w:t>》</w:t>
      </w:r>
      <w:r w:rsidR="008572CC">
        <w:rPr>
          <w:rFonts w:ascii="宋体" w:eastAsia="宋体" w:hAnsi="宋体" w:cs="方正小标宋简体" w:hint="eastAsia"/>
          <w:bCs/>
          <w:sz w:val="28"/>
          <w:szCs w:val="28"/>
        </w:rPr>
        <w:t>的</w:t>
      </w:r>
      <w:r>
        <w:rPr>
          <w:rFonts w:ascii="宋体" w:eastAsia="宋体" w:hAnsi="宋体" w:cs="方正小标宋简体" w:hint="eastAsia"/>
          <w:bCs/>
          <w:sz w:val="28"/>
          <w:szCs w:val="28"/>
        </w:rPr>
        <w:t>情况，</w:t>
      </w:r>
      <w:r w:rsidR="001E6203">
        <w:rPr>
          <w:rFonts w:ascii="宋体" w:eastAsia="宋体" w:hAnsi="宋体" w:cs="方正小标宋简体" w:hint="eastAsia"/>
          <w:bCs/>
          <w:sz w:val="28"/>
          <w:szCs w:val="28"/>
        </w:rPr>
        <w:t>会议原则通过。</w:t>
      </w:r>
    </w:p>
    <w:p w:rsidR="00EA2193" w:rsidRDefault="00C71382" w:rsidP="0072057F">
      <w:pPr>
        <w:ind w:rightChars="-200" w:right="-44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方正小标宋简体" w:hint="eastAsia"/>
          <w:bCs/>
          <w:sz w:val="28"/>
          <w:szCs w:val="28"/>
        </w:rPr>
        <w:t>陈钧同志通报了修改</w:t>
      </w:r>
      <w:r w:rsidR="0072057F">
        <w:rPr>
          <w:rFonts w:ascii="宋体" w:eastAsia="宋体" w:hAnsi="宋体" w:cs="方正小标宋简体" w:hint="eastAsia"/>
          <w:bCs/>
          <w:sz w:val="28"/>
          <w:szCs w:val="28"/>
        </w:rPr>
        <w:t>《</w:t>
      </w:r>
      <w:r w:rsidR="00EA2193" w:rsidRPr="00EA2193">
        <w:rPr>
          <w:rFonts w:ascii="宋体" w:eastAsia="宋体" w:hAnsi="宋体" w:hint="eastAsia"/>
          <w:sz w:val="28"/>
          <w:szCs w:val="28"/>
        </w:rPr>
        <w:t>工程训练中心总支委员会</w:t>
      </w:r>
      <w:r w:rsidR="0072057F">
        <w:rPr>
          <w:rFonts w:ascii="宋体" w:eastAsia="宋体" w:hAnsi="宋体" w:hint="eastAsia"/>
          <w:sz w:val="28"/>
          <w:szCs w:val="28"/>
        </w:rPr>
        <w:t>关于执行“三重一大”事项集体决策制度的实施办法》</w:t>
      </w:r>
      <w:r w:rsidR="001E6203">
        <w:rPr>
          <w:rFonts w:ascii="宋体" w:eastAsia="宋体" w:hAnsi="宋体" w:hint="eastAsia"/>
          <w:sz w:val="28"/>
          <w:szCs w:val="28"/>
        </w:rPr>
        <w:t>的情况，会议原则通过。</w:t>
      </w:r>
    </w:p>
    <w:p w:rsidR="001E6203" w:rsidRDefault="001E6203" w:rsidP="001E6203">
      <w:pPr>
        <w:ind w:firstLineChars="200" w:firstLine="560"/>
        <w:rPr>
          <w:rFonts w:ascii="宋体" w:eastAsia="宋体" w:hAnsi="宋体" w:cs="方正小标宋简体"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朱民同志通报了修改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《</w:t>
      </w:r>
      <w:r w:rsidRPr="00C71382">
        <w:rPr>
          <w:rFonts w:ascii="宋体" w:eastAsia="宋体" w:hAnsi="宋体" w:cs="方正小标宋简体" w:hint="eastAsia"/>
          <w:bCs/>
          <w:sz w:val="28"/>
          <w:szCs w:val="28"/>
        </w:rPr>
        <w:t>工程训练中心党</w:t>
      </w:r>
      <w:r>
        <w:rPr>
          <w:rFonts w:ascii="宋体" w:eastAsia="宋体" w:hAnsi="宋体" w:cs="方正小标宋简体" w:hint="eastAsia"/>
          <w:bCs/>
          <w:sz w:val="28"/>
          <w:szCs w:val="28"/>
        </w:rPr>
        <w:t>政联席会会议议事规则》</w:t>
      </w:r>
      <w:r w:rsidR="0051476B">
        <w:rPr>
          <w:rFonts w:ascii="宋体" w:eastAsia="宋体" w:hAnsi="宋体" w:cs="方正小标宋简体" w:hint="eastAsia"/>
          <w:bCs/>
          <w:sz w:val="28"/>
          <w:szCs w:val="28"/>
        </w:rPr>
        <w:t>的</w:t>
      </w:r>
      <w:r>
        <w:rPr>
          <w:rFonts w:ascii="宋体" w:eastAsia="宋体" w:hAnsi="宋体" w:cs="方正小标宋简体" w:hint="eastAsia"/>
          <w:bCs/>
          <w:sz w:val="28"/>
          <w:szCs w:val="28"/>
        </w:rPr>
        <w:t>情况，会议原则通过。</w:t>
      </w:r>
    </w:p>
    <w:p w:rsidR="001E6203" w:rsidRDefault="007D4820" w:rsidP="0072057F">
      <w:pPr>
        <w:ind w:rightChars="-200" w:right="-440"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三、审定“我为群众办实事”</w:t>
      </w:r>
      <w:r w:rsidR="001E6203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完成情况</w:t>
      </w:r>
    </w:p>
    <w:p w:rsidR="001E6203" w:rsidRDefault="001E6203" w:rsidP="0072057F">
      <w:pPr>
        <w:ind w:rightChars="-200" w:right="-440"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张树国</w:t>
      </w:r>
      <w:r w:rsidR="002C0006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、徐雪峰等两</w:t>
      </w:r>
      <w:r w:rsidR="00E8511F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位同志通报了工训中心“我为群众办实事”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完成情况。会议原则通过。</w:t>
      </w:r>
    </w:p>
    <w:p w:rsidR="001E6203" w:rsidRDefault="001E6203" w:rsidP="0072057F">
      <w:pPr>
        <w:ind w:rightChars="-200" w:right="-440"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lastRenderedPageBreak/>
        <w:t>四、党总支、党支部换届选举工作</w:t>
      </w:r>
    </w:p>
    <w:p w:rsidR="002A538C" w:rsidRDefault="001E6203" w:rsidP="0072057F">
      <w:pPr>
        <w:ind w:rightChars="-200" w:right="-440"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陈钧同志通报了工训中心党总支、党支部换届</w:t>
      </w:r>
      <w:r w:rsidR="002A538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工作情况。</w:t>
      </w:r>
    </w:p>
    <w:p w:rsidR="001E6203" w:rsidRPr="00956327" w:rsidRDefault="001E6203" w:rsidP="0072057F">
      <w:pPr>
        <w:ind w:rightChars="-200" w:right="-440"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辛余生同志向中心</w:t>
      </w:r>
      <w:r w:rsidR="002A538C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党总支委员会汇报召开办公室党支部换届选举党员大会的请示，会议</w:t>
      </w:r>
      <w:r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通过。</w:t>
      </w:r>
    </w:p>
    <w:p w:rsidR="00EA2193" w:rsidRPr="00EA2193" w:rsidRDefault="00EA2193" w:rsidP="00EA2193">
      <w:pPr>
        <w:ind w:leftChars="-200" w:left="-440" w:rightChars="-200" w:right="-440" w:firstLineChars="350" w:firstLine="1540"/>
        <w:rPr>
          <w:rFonts w:ascii="方正小标宋简体" w:eastAsia="方正小标宋简体" w:hAnsi="宋体"/>
          <w:sz w:val="44"/>
          <w:szCs w:val="44"/>
        </w:rPr>
      </w:pPr>
    </w:p>
    <w:p w:rsidR="00251F83" w:rsidRDefault="00251F83"/>
    <w:sectPr w:rsidR="00251F83" w:rsidSect="0025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A9" w:rsidRDefault="00D832A9" w:rsidP="007D4820">
      <w:pPr>
        <w:spacing w:after="0"/>
      </w:pPr>
      <w:r>
        <w:separator/>
      </w:r>
    </w:p>
  </w:endnote>
  <w:endnote w:type="continuationSeparator" w:id="0">
    <w:p w:rsidR="00D832A9" w:rsidRDefault="00D832A9" w:rsidP="007D48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A9" w:rsidRDefault="00D832A9" w:rsidP="007D4820">
      <w:pPr>
        <w:spacing w:after="0"/>
      </w:pPr>
      <w:r>
        <w:separator/>
      </w:r>
    </w:p>
  </w:footnote>
  <w:footnote w:type="continuationSeparator" w:id="0">
    <w:p w:rsidR="00D832A9" w:rsidRDefault="00D832A9" w:rsidP="007D48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811"/>
    <w:rsid w:val="00006B8B"/>
    <w:rsid w:val="001C3EB3"/>
    <w:rsid w:val="001E6203"/>
    <w:rsid w:val="001E696B"/>
    <w:rsid w:val="00251F83"/>
    <w:rsid w:val="002A538C"/>
    <w:rsid w:val="002B2811"/>
    <w:rsid w:val="002C0006"/>
    <w:rsid w:val="003B1AF8"/>
    <w:rsid w:val="00406826"/>
    <w:rsid w:val="0051476B"/>
    <w:rsid w:val="0051590A"/>
    <w:rsid w:val="005355B5"/>
    <w:rsid w:val="00565420"/>
    <w:rsid w:val="00602B3B"/>
    <w:rsid w:val="006040DC"/>
    <w:rsid w:val="00637B09"/>
    <w:rsid w:val="00641DE2"/>
    <w:rsid w:val="0072057F"/>
    <w:rsid w:val="007A7872"/>
    <w:rsid w:val="007D4820"/>
    <w:rsid w:val="007D56F1"/>
    <w:rsid w:val="008572CC"/>
    <w:rsid w:val="00956327"/>
    <w:rsid w:val="00A27B99"/>
    <w:rsid w:val="00A35C8F"/>
    <w:rsid w:val="00A81AD5"/>
    <w:rsid w:val="00BC1702"/>
    <w:rsid w:val="00C10B42"/>
    <w:rsid w:val="00C71382"/>
    <w:rsid w:val="00C7166E"/>
    <w:rsid w:val="00CC760C"/>
    <w:rsid w:val="00D832A9"/>
    <w:rsid w:val="00E8511F"/>
    <w:rsid w:val="00EA2193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1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811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7D48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4820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48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4820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33</cp:revision>
  <dcterms:created xsi:type="dcterms:W3CDTF">2021-10-27T00:57:00Z</dcterms:created>
  <dcterms:modified xsi:type="dcterms:W3CDTF">2021-10-27T08:47:00Z</dcterms:modified>
</cp:coreProperties>
</file>